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D5D" w:rsidRPr="00F87B5A" w:rsidRDefault="000C3D5D" w:rsidP="000C3D5D">
      <w:pPr>
        <w:pStyle w:val="NormalWeb"/>
        <w:spacing w:after="240" w:afterAutospacing="0"/>
        <w:rPr>
          <w:bCs/>
        </w:rPr>
      </w:pP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br/>
      </w:r>
      <w:r w:rsidRPr="00F87B5A">
        <w:rPr>
          <w:rFonts w:ascii="Helvetica, sans-serif" w:hAnsi="Helvetica, sans-serif"/>
          <w:bCs/>
        </w:rPr>
        <w:t xml:space="preserve"> [57] </w:t>
      </w:r>
      <w:r w:rsidRPr="00F87B5A">
        <w:rPr>
          <w:rFonts w:ascii="Helvetica, sans-serif" w:hAnsi="Helvetica, sans-serif"/>
          <w:bCs/>
        </w:rPr>
        <w:br/>
        <w:t xml:space="preserve"> </w:t>
      </w:r>
      <w:r w:rsidRPr="00F87B5A">
        <w:rPr>
          <w:rFonts w:ascii="Helvetica, sans-serif" w:hAnsi="Helvetica, sans-serif"/>
          <w:bCs/>
        </w:rPr>
        <w:br/>
        <w:t xml:space="preserve">Après un accouchement normal, quelques minutes après la délivrance, une hémorragie génitale survient. Cette hémorragie peut être causée par: </w:t>
      </w:r>
      <w:r w:rsidRPr="00F87B5A">
        <w:rPr>
          <w:rFonts w:ascii="Helvetica, sans-serif" w:hAnsi="Helvetica, sans-serif"/>
          <w:bCs/>
        </w:rPr>
        <w:br/>
        <w:t xml:space="preserve"> 1 - Rétention du cotylédon </w:t>
      </w:r>
      <w:r w:rsidRPr="00F87B5A">
        <w:rPr>
          <w:rFonts w:ascii="Helvetica, sans-serif" w:hAnsi="Helvetica, sans-serif"/>
          <w:bCs/>
        </w:rPr>
        <w:br/>
        <w:t xml:space="preserve"> 2 - Hypotonie utérine </w:t>
      </w:r>
      <w:r w:rsidRPr="00F87B5A">
        <w:rPr>
          <w:rFonts w:ascii="Helvetica, sans-serif" w:hAnsi="Helvetica, sans-serif"/>
          <w:bCs/>
        </w:rPr>
        <w:br/>
        <w:t xml:space="preserve"> 3 - Plaie vaginale </w:t>
      </w:r>
      <w:r w:rsidRPr="00F87B5A">
        <w:rPr>
          <w:rFonts w:ascii="Helvetica, sans-serif" w:hAnsi="Helvetica, sans-serif"/>
          <w:bCs/>
        </w:rPr>
        <w:br/>
        <w:t xml:space="preserve"> 4 - Plaie cervicale </w:t>
      </w:r>
      <w:r w:rsidRPr="00F87B5A">
        <w:rPr>
          <w:rFonts w:ascii="Helvetica, sans-serif" w:hAnsi="Helvetica, sans-serif"/>
          <w:bCs/>
        </w:rPr>
        <w:br/>
        <w:t xml:space="preserve"> Compléments corrects : 1,2,3A 1,3B 2,4=0 4=D 1,2,3,4E </w:t>
      </w:r>
    </w:p>
    <w:p w:rsidR="00DC1A99" w:rsidRPr="00F87B5A" w:rsidRDefault="00DC1A99">
      <w:pPr>
        <w:rPr>
          <w:bCs/>
        </w:rPr>
      </w:pPr>
    </w:p>
    <w:sectPr w:rsidR="00DC1A99" w:rsidRPr="00F87B5A" w:rsidSect="00E677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0C3D5D"/>
    <w:rsid w:val="000C3D5D"/>
    <w:rsid w:val="00DC1A99"/>
    <w:rsid w:val="00E67755"/>
    <w:rsid w:val="00F8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75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0C3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259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4</cp:revision>
  <cp:lastPrinted>2017-04-20T10:49:00Z</cp:lastPrinted>
  <dcterms:created xsi:type="dcterms:W3CDTF">2017-01-31T19:27:00Z</dcterms:created>
  <dcterms:modified xsi:type="dcterms:W3CDTF">2017-04-20T10:49:00Z</dcterms:modified>
</cp:coreProperties>
</file>